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Albanie</w:t>
      </w:r>
    </w:p>
    <w:p xmlns:w="http://schemas.openxmlformats.org/wordprocessingml/2006/main" xmlns:pkg="http://schemas.microsoft.com/office/2006/xmlPackage" xmlns:str="http://exslt.org/strings" xmlns:fn="http://www.w3.org/2005/xpath-functions">
      <w:pPr>
        <w:pStyle w:val="Heading2"/>
      </w:pPr>
      <w:r>
        <w:t xml:space="preserve">Les merveilles des Balkans : Albanie - Grece - Macedoine du Nord</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Tirana</w:t>
      </w:r>
    </w:p>
    <w:p xmlns:w="http://schemas.openxmlformats.org/wordprocessingml/2006/main" xmlns:pkg="http://schemas.microsoft.com/office/2006/xmlPackage" xmlns:str="http://exslt.org/strings" xmlns:fn="http://www.w3.org/2005/xpath-functions">
      <w:r>
        <w:t xml:space="preserve">Rendez-vous des participants à l’aéroport. Envol à destination de TIRANA. Arrivée à l’aéroport international « Mère Teresa » de Tirana Accueil par votre guide et transfert à Tirana, la capitale de l'Albanie. Installation dans les chambres. Nui à l’hotel.</w:t>
      </w:r>
    </w:p>
    <w:p xmlns:w="http://schemas.openxmlformats.org/wordprocessingml/2006/main" xmlns:pkg="http://schemas.microsoft.com/office/2006/xmlPackage" xmlns:str="http://exslt.org/strings" xmlns:fn="http://www.w3.org/2005/xpath-functions">
      <w:pPr>
        <w:pStyle w:val="Heading4"/>
      </w:pPr>
      <w:r>
        <w:t xml:space="preserve">Jour 2 :  Tirana - Berat - Vlora</w:t>
      </w:r>
    </w:p>
    <w:p xmlns:w="http://schemas.openxmlformats.org/wordprocessingml/2006/main" xmlns:pkg="http://schemas.microsoft.com/office/2006/xmlPackage" xmlns:str="http://exslt.org/strings" xmlns:fn="http://www.w3.org/2005/xpath-functions">
      <w:r>
        <w:t xml:space="preserve">Après le petit-déjeuner, partez en direction de Berat. Démarrez la visite guidée de Berat, rare exemple d’une ville avec un style architectural typique de la période ottomane. Visite guidée d’une ville qui se caractérise par la coexistence des différentes communautés religieuses et culturelles au cours des siècles. Visitez la forteresse de Berat « Kala », surplombant la ville et offrant une jolie vue panoramique sur la région. Classée à L’UNESCO, la forteresse fût construite au XIIIe siècle. Visite du musée Onufri dont le nom est à l’honneur du célèbre peintre albanaise « Onufri ». La collection du musée est composée d’objets appartenant aux églises et aux monastères albanais dont des peintures de peintres iconographes datant du XVIe au XXe siècle. Déjeuner à Berat. Vous vous rendrez dans un vignoble familial de Berat pour une dégustation de vins locaux. Rejoignez ensuite le littoral Albanais à Vlora, déposez vos bagages dans votre hôtel puis balade sur le front de mer. Dîner et nuitée à Vlora. Hôtel Bologna 4* Nuit à l’hôtel Rose Garden Shkodra.</w:t>
      </w:r>
    </w:p>
    <w:p xmlns:w="http://schemas.openxmlformats.org/wordprocessingml/2006/main" xmlns:pkg="http://schemas.microsoft.com/office/2006/xmlPackage" xmlns:str="http://exslt.org/strings" xmlns:fn="http://www.w3.org/2005/xpath-functions">
      <w:pPr>
        <w:pStyle w:val="Heading4"/>
      </w:pPr>
      <w:r>
        <w:t xml:space="preserve">Jour 3 :  Vlora - Dhermi - Saranda</w:t>
      </w:r>
    </w:p>
    <w:p xmlns:w="http://schemas.openxmlformats.org/wordprocessingml/2006/main" xmlns:pkg="http://schemas.microsoft.com/office/2006/xmlPackage" xmlns:str="http://exslt.org/strings" xmlns:fn="http://www.w3.org/2005/xpath-functions">
      <w:r>
        <w:t xml:space="preserve">Après le petit-déjeuner, prenez la route pour Dhermi. Sur la route faites un arrêt dans le Parc National de Llogora afin d’apprécier un magnifique panorama entre montagnes et mer. Arrivée à Dhermi, charmante petite station balnéaire de la riviera albanaise et temps libre pour se balader sur la plage. OPTION : Embarquez sur un bateau à la découverte des merveilles de la mer Adriatique. Vous découvrirez le magnifique canyon de Gjipe et les caves de pirates. Déjeuner en bord de mer à Dhermi. Continuez votre route pour le sud de l’Albanie et arrêtez-vous dans le château d’Ali Pasha. Célèbre gouverneur de la région pour le compte de l'Empire ottoman souvent comparé à Napoléon pour ses stratégies et alliances militaires. Rejoignez Saranda et déposez vos bagages dans votre hôtel. En fin de journée, appréciez un dîner traditionnel accompagné de danses et musiques albanaises dans un château situé sur les hauteurs de Saranda (selon disponibilité). Nuitée à Saranda. Hôtel Andon Lapa 4*</w:t>
      </w:r>
    </w:p>
    <w:p xmlns:w="http://schemas.openxmlformats.org/wordprocessingml/2006/main" xmlns:pkg="http://schemas.microsoft.com/office/2006/xmlPackage" xmlns:str="http://exslt.org/strings" xmlns:fn="http://www.w3.org/2005/xpath-functions">
      <w:pPr>
        <w:pStyle w:val="Heading4"/>
      </w:pPr>
      <w:r>
        <w:t xml:space="preserve">Jour 4 :  Saranda - Butrint - Gjirokastra</w:t>
      </w:r>
    </w:p>
    <w:p xmlns:w="http://schemas.openxmlformats.org/wordprocessingml/2006/main" xmlns:pkg="http://schemas.microsoft.com/office/2006/xmlPackage" xmlns:str="http://exslt.org/strings" xmlns:fn="http://www.w3.org/2005/xpath-functions">
      <w:r>
        <w:t xml:space="preserve">Après le petit-déjeuner, départ pour Butrint et visite guidée du site archéologique d’une ancienne ville antique construite par les troyens après la chute de Troie. Site inscrit au patrimoine mondial de l’UNESCO. Visite de cette ancienne ville occupée par les Grecs, les Romains, les Byzantins et les Vénitiens. Ce site archéologique présente des ruines des anciennes civilisations de cette ville historique. Partez ensuite pour Gjirokastra et déjeuner et ville. Démarrez la visite guidée de Gjirokastra « la ville musée » classée au patrimoine mondial de « l’UNESCO ». Admirez l’architecture d’une série de maisons à deux étages datant du XVIIe siècle, un site donnant une impression de contempler une peinture aux milliers de fenêtres. Vous visiterez l’imposante forteresse de Gjirokastra surplombant la ville dans laquelle vous découvrirez l’histoire de la ville et du pays à travers son musée Ethnographique. Vous apprécierez un dîner accompagné par des musiciens Polyphonie traditionnels albanais (performance artistique combinant plusieurs voix simultanées). Nuitée dans votre hôtel traditionnel à Gjirokastra. Hôtel Cajupi 4*.</w:t>
      </w:r>
    </w:p>
    <w:p xmlns:w="http://schemas.openxmlformats.org/wordprocessingml/2006/main" xmlns:pkg="http://schemas.microsoft.com/office/2006/xmlPackage" xmlns:str="http://exslt.org/strings" xmlns:fn="http://www.w3.org/2005/xpath-functions">
      <w:pPr>
        <w:pStyle w:val="Heading4"/>
      </w:pPr>
      <w:r>
        <w:t xml:space="preserve">Jour 5 :  Gjirokastra - Ioannina - Les Météores</w:t>
      </w:r>
    </w:p>
    <w:p xmlns:w="http://schemas.openxmlformats.org/wordprocessingml/2006/main" xmlns:pkg="http://schemas.microsoft.com/office/2006/xmlPackage" xmlns:str="http://exslt.org/strings" xmlns:fn="http://www.w3.org/2005/xpath-functions">
      <w:r>
        <w:t xml:space="preserve">Après le petit-déjeuner, vous partirez pour la Grèce et rejoindrez Ioannina (Janina), ancienne Capitale de la région de l’'Épire, situé sur la rive ouest du lac Pamvotis. Elle fut également la Capitale d’Ali Pacha, le gouverneur d’Albanie au XIXème siècle. Visitez la forteresse de Ioannina, un monument historique préservé de manière unique. C'est la plus ancienne forteresse byzantine de Grèce qui a eu une influence considérable sur l'histoire de la ville qui s'est développée autour d'elle. Déjeuner à Ioannina. Rejoignez ensuite Metsovo, situé en Epire. Visite guidée d’une charmante ville de montagne qui a su conserver son caractère traditionnel. Ses maisons avec ses toits de tuiles et porches en bois, entre hêtres et sapins font de cette ville historique une incontournable. Visitez le musée Averoff offrant une riche collection de peintures grecques. Vous partirez ensuite pour Kalambaka pour rejoindre les Météores, sur lesquels ont été construits les monastères des Météores. Dîner et nuitée à Kalambaka. Hôtel Kaikis 3*.</w:t>
      </w:r>
    </w:p>
    <w:p xmlns:w="http://schemas.openxmlformats.org/wordprocessingml/2006/main" xmlns:pkg="http://schemas.microsoft.com/office/2006/xmlPackage" xmlns:str="http://exslt.org/strings" xmlns:fn="http://www.w3.org/2005/xpath-functions">
      <w:pPr>
        <w:pStyle w:val="Heading4"/>
      </w:pPr>
      <w:r>
        <w:t xml:space="preserve">Jour 6 :  Les Météores - Thessalonique</w:t>
      </w:r>
    </w:p>
    <w:p xmlns:w="http://schemas.openxmlformats.org/wordprocessingml/2006/main" xmlns:pkg="http://schemas.microsoft.com/office/2006/xmlPackage" xmlns:str="http://exslt.org/strings" xmlns:fn="http://www.w3.org/2005/xpath-functions">
      <w:r>
        <w:t xml:space="preserve">Après le petit déjeuner vous partirez à la découverte « des Météores » qui est l’un des complexes religieux les plus importants du pays. Visitez ses monastères classés au patrimoine mondial de « l’UNESCO » se trouvant sur la pointe d’un ensemble d’immenses piliers en grès qui s’élancent vers le ciel. Vous vous rendrez sur ses immenses piliers pour visiter le Grand Météore, le Monastère de Varlaam et la Monastère de Agios Nikolaos. Déjeuner dans un restaurant à proximité des Météores. Prenez la route et traversez de splendides paysages jusqu’à la ville historique de Thessalonique, située au bord de la mer Egée. Arrivée à Thessalonique en fin d’après-midi et déposez vos bagages dans votre hôtel. Dîner et nuitée à Thessalonique. El Greco Hôtel 3*.</w:t>
      </w:r>
    </w:p>
    <w:p xmlns:w="http://schemas.openxmlformats.org/wordprocessingml/2006/main" xmlns:pkg="http://schemas.microsoft.com/office/2006/xmlPackage" xmlns:str="http://exslt.org/strings" xmlns:fn="http://www.w3.org/2005/xpath-functions">
      <w:pPr>
        <w:pStyle w:val="Heading4"/>
      </w:pPr>
      <w:r>
        <w:t xml:space="preserve">Jour 7 :  Thessalonique - Popova Kula - Ohrid</w:t>
      </w:r>
    </w:p>
    <w:p xmlns:w="http://schemas.openxmlformats.org/wordprocessingml/2006/main" xmlns:pkg="http://schemas.microsoft.com/office/2006/xmlPackage" xmlns:str="http://exslt.org/strings" xmlns:fn="http://www.w3.org/2005/xpath-functions">
      <w:r>
        <w:t xml:space="preserve">Après le petit-déjeuner, rejoignez votre guide francophone local puis démarrez la visite guidée de la deuxième plus grande ville de Grèce. Fondée en 315 av. J.-C par le général d’Alexandre le Grand Kassandros, Thessalonique fut l’une des villes les plus importante de l’empire byzantin. Vous découvrirez l’histoire de cette ville portuaire moderne et cosmopolite appelée la Barcelone des Balkans à travers ses monuments incontournables comme la Tour Blanche, l’Arc de Galère, la Rotonde et la Place Aristote. Rendez-vous dans la Haute ville pour admirer ses murs bien conservés et apprécier une magnifique vue sur la ville. Déjeuner dans le centre-ville. Prenez ensuite la route pour la Macédoine du Nord et rejoignez le vignoble Popova Kula. Vous y découvrirez la culture viticole d’un petit vignoble macédonien situé sur les hauteurs d’une colline et offrant une magnifique vue panoramique sur la région. Continuez ensuite votre route pour Ohrid, le berceau de l’orthodoxie situé au bord du lad d’Ohrid. Dîner et nuitée à Ohird. Hôtel Nova Riviera 3*.</w:t>
      </w:r>
    </w:p>
    <w:p xmlns:w="http://schemas.openxmlformats.org/wordprocessingml/2006/main" xmlns:pkg="http://schemas.microsoft.com/office/2006/xmlPackage" xmlns:str="http://exslt.org/strings" xmlns:fn="http://www.w3.org/2005/xpath-functions">
      <w:pPr>
        <w:pStyle w:val="Heading4"/>
      </w:pPr>
      <w:r>
        <w:t xml:space="preserve">Jour 8 :  Ohrid - Monastère Saint Naum - Ohrid </w:t>
      </w:r>
    </w:p>
    <w:p xmlns:w="http://schemas.openxmlformats.org/wordprocessingml/2006/main" xmlns:pkg="http://schemas.microsoft.com/office/2006/xmlPackage" xmlns:str="http://exslt.org/strings" xmlns:fn="http://www.w3.org/2005/xpath-functions">
      <w:r>
        <w:t xml:space="preserve">Après le petit déjeuner, vous rejoindrez la Macédoine du Nord en traversant la partie sud-est du Lac d’Ohrid. Sur la route, visitez le monastère Saint Naum. Au milieu de la verdure luxuriante, le monastère de St. Naum. Construit au Xème siècle, le monastère est un refuge de tranquillité à la frontière entre l’Albanie et la Macédoine du Nord. Déjeuner à St Naum ou à Ohrid selon disponibilité. Démarrez ensuite une visite guidée d’Ohrid. Ville inscrite au patrimoine mondial de l’UNSECO et sublime cité au bord du lac qui, pour beaucoup, représente l’aboutissement de l’expérience macédonienne, un Royaume de lumière et d’eau ainsi qu’une référence par rapport aux anciennes ruines du traditionnel royaume de Macédoine. Découvrez son patrimoine historique bien conservé comme l’église de St Jovan, la Cathédrale Sainte Sophie et le théâtre antique datant de l’empire romain. Retournez à hôtel en fin d’après-midi. Dîner accompagné de musiques traditionnelles dans un restaurant au bord du lac (selon disponibilité). Nuitée à Ohrid. Hôtel Nova riviera 3*.</w:t>
      </w:r>
    </w:p>
    <w:p xmlns:w="http://schemas.openxmlformats.org/wordprocessingml/2006/main" xmlns:pkg="http://schemas.microsoft.com/office/2006/xmlPackage" xmlns:str="http://exslt.org/strings" xmlns:fn="http://www.w3.org/2005/xpath-functions">
      <w:pPr>
        <w:pStyle w:val="Heading4"/>
      </w:pPr>
      <w:r>
        <w:t xml:space="preserve">Jour 9 :  Ohrid - Tirana - Kruje </w:t>
      </w:r>
    </w:p>
    <w:p xmlns:w="http://schemas.openxmlformats.org/wordprocessingml/2006/main" xmlns:pkg="http://schemas.microsoft.com/office/2006/xmlPackage" xmlns:str="http://exslt.org/strings" xmlns:fn="http://www.w3.org/2005/xpath-functions">
      <w:pPr>
        <w:jc w:val="both"/>
      </w:pPr>
      <w:r>
        <w:t xml:space="preserve">Après le petit-déjeuner, départ pour </w:t>
      </w:r>
      <w:r>
        <w:rPr>
          <w:b/>
        </w:rPr>
        <w:t xml:space="preserve">Tirana</w:t>
      </w:r>
      <w:r>
        <w:t xml:space="preserve">, la Capitale de l’Albanie. </w:t>
      </w:r>
      <w:r>
        <w:rPr>
          <w:b/>
        </w:rPr>
        <w:t xml:space="preserve">Démarrez la visite guidée de Tirana.</w:t>
      </w:r>
      <w:r>
        <w:t xml:space="preserve"> Capitale de l’Albanie, Tirana est une ville en constante évolution. Autrefois terne et grise, la ville a connu un essor international post-communiste, devenant une métropole animée, colorée et très vivante grâce à son ambiance singulière. Fascinante, Tirana représente à la fois le passé et l’avenir de l’Albanie. </w:t>
      </w:r>
      <w:r>
        <w:t xml:space="preserve">En fin d’après-midi, reprenez la route en direction de </w:t>
      </w:r>
      <w:r>
        <w:rPr>
          <w:b/>
        </w:rPr>
        <w:t xml:space="preserve">Kruje</w:t>
      </w:r>
      <w:r>
        <w:t xml:space="preserve">, la ville historique de l’Albanie et déposez vos bagages dans votre hôtel. Profitez d’un temps libre pour vous relaxer sur le toit de l’hôtel avec sa piscine offrant une magnifique vue panoramique sur la région. </w:t>
      </w:r>
      <w:r>
        <w:t xml:space="preserve">Dîner et nuitée à Kruje. </w:t>
      </w:r>
      <w:r>
        <w:rPr>
          <w:i/>
        </w:rPr>
        <w:t xml:space="preserve">Hôtel Panorama 4*</w:t>
      </w:r>
      <w:r>
        <w:t xml:space="preserve">.</w:t>
      </w:r>
    </w:p>
    <w:p xmlns:w="http://schemas.openxmlformats.org/wordprocessingml/2006/main" xmlns:pkg="http://schemas.microsoft.com/office/2006/xmlPackage" xmlns:str="http://exslt.org/strings" xmlns:fn="http://www.w3.org/2005/xpath-functions">
      <w:pPr>
        <w:pStyle w:val="Heading4"/>
      </w:pPr>
      <w:r>
        <w:t xml:space="preserve">Jour 10 :  Kruje - Tirana Aeroport - France</w:t>
      </w:r>
    </w:p>
    <w:p xmlns:w="http://schemas.openxmlformats.org/wordprocessingml/2006/main" xmlns:pkg="http://schemas.microsoft.com/office/2006/xmlPackage" xmlns:str="http://exslt.org/strings" xmlns:fn="http://www.w3.org/2005/xpath-functions">
      <w:pPr>
        <w:jc w:val="both"/>
      </w:pPr>
      <w:r>
        <w:rPr>
          <w:b/>
        </w:rPr>
        <w:t xml:space="preserve">Petit-déjeuner à l’hôtel </w:t>
      </w:r>
      <w:r>
        <w:t xml:space="preserve">La </w:t>
      </w:r>
      <w:r>
        <w:t xml:space="preserve">visite guidée de l’une des </w:t>
      </w:r>
      <w:r>
        <w:rPr>
          <w:b/>
        </w:rPr>
        <w:t xml:space="preserve">plus anciennes villes européennes</w:t>
      </w:r>
      <w:r>
        <w:t xml:space="preserve">. Visite de la ville avec son vieux bazar et de la </w:t>
      </w:r>
      <w:r>
        <w:rPr>
          <w:b/>
        </w:rPr>
        <w:t xml:space="preserve">forteresse médiévale de Skanderbeg</w:t>
      </w:r>
      <w:r>
        <w:t xml:space="preserve">. Comparé à Alexandre le Grand, Skanderbeg est un véritable héro dans les Balkans pour avoir été le premier à unifier les albanais et résisté à l’invasion de l’empire ottoman. </w:t>
      </w:r>
      <w:r>
        <w:t xml:space="preserve">Visitez ensuite le </w:t>
      </w:r>
      <w:r>
        <w:rPr>
          <w:b/>
        </w:rPr>
        <w:t xml:space="preserve">Musée ethnographique de Kruje</w:t>
      </w:r>
      <w:r>
        <w:t xml:space="preserve"> qui présente l’histoire des coutumes et des traditions albanaises à travers les siècles. Vous plongerez dans la culture albanaise à travers le meilleur musée ethnographique d’Albanie. </w:t>
      </w:r>
      <w:r>
        <w:t xml:space="preserve">Derniers achats de souvenirs dans le vieux bazar de Kruje puis déjeuner libre à Kruje. </w:t>
      </w:r>
      <w:r>
        <w:rPr>
          <w:b/>
        </w:rPr>
        <w:t xml:space="preserve">Rendez-vous des participants dans le hall de l’hôtel avec votre guide. </w:t>
      </w:r>
      <w:r>
        <w:t xml:space="preserve">Transfert à l’aéroport, enregistrement et envol. </w:t>
      </w:r>
      <w:r>
        <w:t xml:space="preserve">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Guide francophone pour la totalité du voyage.
- La pension (pension complète : Menu à 3 plats + bouteille d'eau 0.5 lt).
- La dégustation de vin à la Çobo Winery à Berat.
- Le dîner gala avec danses et musiques traditionnelles à Saranda.
- Le dîner avec musiques Polyphoniques albanaises à Gjirokastra.
- La visite du site mondialement connu des Météores et Thessalonique en Grèce.
- La visite guidée d’Ohrid (UNESCO) et monastère Saint Naum en Macédoine du Nord.
- La visite guidée de Gjirokastra et la forteresse de Berat (UNESCO) en Albanie
- La dégustation de vins macédoniens à Popova Kula.
- Le dîner avec musiques traditionnelles à Ohrid.
Partez à la découverte d’une région encore inconnue et profitez d’une expérience unique à travers l’Albanie, la Grèce et la Macédoine du Nord.
Vous découvrirez les richesses naturelles, architecturales et gastronomiques à travers l’Histoire et les traditions de la région balkanique.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Papiers (UE) :
•	Passeport valide au moins 3 mois après le retour, éventuellement carte d'identité en cours de validité ;
•	Pour un séjour de plus de 90 jours : visa.
- Vaccins conseillés :
•	Vaccins universels (DTCP, ROR chez l'enfant) ;
•	Éventuellement tuberculose, hépatites A et B, typhoïde ;
•	En cas de randonnée en montagne : encéphalite à tiques d'Europe centrale et orientale, et rage.
- Meilleure saison : de juin à septembre.
- Durée de vol direct depuis Paris : environ 2h40 ; vols directs Paris-Tirana de mai à octobre ; sinon 4h30 de vol avec escale.
- Décalage horaire : aucun.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pour nos voyages en Albanie telles que Air France,  Transavia, Air Adria, WIZZAIR ou autres. Les compagnies sont données à titre indicatif. Concernant les départs de province, des pré &amp; post acheminements peuvent avoir lieu et s'effectuer en avion ou en train selon la ville de départ.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DEPART DE PARIS, LYON : Période 2021 (hors vacances scolaires et fetes)
-	Les vols internationaux directs France / Tirana / France
-	Les taxes d'aéroport : 80 € à ce jour (sous réserve de modification)
-	15 kg de bagages en soute par personne
-	Le transport en bus grand tourisme pendant le circuit
-	L’un des meilleurs guides accompagnateurs francophones des Balkans 
-	Le guide francophone en Grèce pour la visite des Météores
-	Le guide francophone pour la visite d’Ohrid
-	Les nuitées dans des hôtels 3*, 4* en base chambre double (normes locales sous réserves des disponibilités)
-	La pension complète avec 1/4 de vin ou soda pour les dîners et les cafés ou thés le midi du petit-déjeuner du jour 2 jusqu’au petit-déjeuner du jour 10 (déjeuner du jour 10 libre)
-	Les entrées dans les monuments indiqués dans le programme
-	Toutes les activités mentionnées dans le programme
-	La dégustation de vin à la Çobo Winery à Berat
-	Le dîner gala avec danses et musiques traditionnelles à Saranda
-	Le dîner avec musiques Polyphoniques albanaises à Gjirokastra
-	La visite du site mondialement connu des Météores en Grèce
-	La dégustation de vins macédoniens à Popova Kula
-	Le dîner avec musiques traditionnelles à Ohrid
Prix établis en septembre 2020 sur la base des tarifs connus à ce jour sous réserve des disponibilités aériennes et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Supplément départ vacances scolaire : + 90 €
Supplément départ autre aéroport que Paris et Lyon sur les vols avec une escale : +85 €
Supplément Chambre Individuelle : + 230 € 
Pourboires et dépenses quotidiennes individuelles, ainsi que les frais de portage. 
Tout ce qui n’est pas mentionné dans « Notre prix comprend »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eteors.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grece.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erat__albanie.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b-grece-thessalonique.157233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ville__grece_du_nord.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vin_albanie.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lace.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ite_2_albanie.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monastere_albanie.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ite_albanie.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1572339.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